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6F" w:rsidRPr="00C61E6F" w:rsidRDefault="007764DC" w:rsidP="00C61E6F">
      <w:pPr>
        <w:spacing w:line="360" w:lineRule="auto"/>
        <w:jc w:val="center"/>
        <w:rPr>
          <w:rStyle w:val="Textoennegrita"/>
          <w:rFonts w:ascii="Arial" w:hAnsi="Arial" w:cs="Arial"/>
          <w:color w:val="000000"/>
          <w:sz w:val="36"/>
          <w:szCs w:val="24"/>
          <w:bdr w:val="none" w:sz="0" w:space="0" w:color="auto" w:frame="1"/>
        </w:rPr>
      </w:pPr>
      <w:r>
        <w:rPr>
          <w:rFonts w:ascii="Arial" w:hAnsi="Arial" w:cs="Arial"/>
          <w:noProof/>
          <w:color w:val="000000"/>
          <w:sz w:val="24"/>
          <w:szCs w:val="24"/>
          <w:bdr w:val="none" w:sz="0" w:space="0" w:color="auto" w:frame="1"/>
          <w:lang w:eastAsia="es-MX"/>
        </w:rPr>
        <w:drawing>
          <wp:anchor distT="0" distB="0" distL="114300" distR="114300" simplePos="0" relativeHeight="251658240" behindDoc="1" locked="0" layoutInCell="1" allowOverlap="1" wp14:anchorId="590E1AED" wp14:editId="0D2BC932">
            <wp:simplePos x="0" y="0"/>
            <wp:positionH relativeFrom="margin">
              <wp:align>center</wp:align>
            </wp:positionH>
            <wp:positionV relativeFrom="paragraph">
              <wp:posOffset>-553205</wp:posOffset>
            </wp:positionV>
            <wp:extent cx="7112000" cy="941584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Unified_Web_Presence.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117938" cy="9423710"/>
                    </a:xfrm>
                    <a:prstGeom prst="rect">
                      <a:avLst/>
                    </a:prstGeom>
                  </pic:spPr>
                </pic:pic>
              </a:graphicData>
            </a:graphic>
            <wp14:sizeRelH relativeFrom="margin">
              <wp14:pctWidth>0</wp14:pctWidth>
            </wp14:sizeRelH>
            <wp14:sizeRelV relativeFrom="margin">
              <wp14:pctHeight>0</wp14:pctHeight>
            </wp14:sizeRelV>
          </wp:anchor>
        </w:drawing>
      </w:r>
      <w:r w:rsidR="00C61E6F" w:rsidRPr="00C61E6F">
        <w:rPr>
          <w:rStyle w:val="Textoennegrita"/>
          <w:rFonts w:ascii="Arial" w:hAnsi="Arial" w:cs="Arial"/>
          <w:color w:val="000000"/>
          <w:sz w:val="36"/>
          <w:szCs w:val="24"/>
          <w:bdr w:val="none" w:sz="0" w:space="0" w:color="auto" w:frame="1"/>
        </w:rPr>
        <w:t>WEB 2.0</w:t>
      </w:r>
    </w:p>
    <w:p w:rsidR="00C61E6F" w:rsidRPr="00C61E6F" w:rsidRDefault="00C61E6F" w:rsidP="00C61E6F">
      <w:pPr>
        <w:spacing w:line="360" w:lineRule="auto"/>
        <w:jc w:val="both"/>
        <w:rPr>
          <w:rFonts w:ascii="Arial" w:hAnsi="Arial" w:cs="Arial"/>
          <w:color w:val="252525"/>
          <w:sz w:val="24"/>
          <w:szCs w:val="24"/>
          <w:shd w:val="clear" w:color="auto" w:fill="FFFFFF"/>
        </w:rPr>
      </w:pPr>
      <w:r w:rsidRPr="00C61E6F">
        <w:rPr>
          <w:rStyle w:val="Textoennegrita"/>
          <w:rFonts w:ascii="Arial" w:hAnsi="Arial" w:cs="Arial"/>
          <w:b w:val="0"/>
          <w:color w:val="000000"/>
          <w:sz w:val="24"/>
          <w:szCs w:val="24"/>
          <w:bdr w:val="none" w:sz="0" w:space="0" w:color="auto" w:frame="1"/>
        </w:rPr>
        <w:t>Web 2.0</w:t>
      </w:r>
      <w:r w:rsidRPr="00C61E6F">
        <w:rPr>
          <w:rStyle w:val="apple-converted-space"/>
          <w:rFonts w:ascii="Arial" w:hAnsi="Arial" w:cs="Arial"/>
          <w:color w:val="000000"/>
          <w:sz w:val="24"/>
          <w:szCs w:val="24"/>
          <w:shd w:val="clear" w:color="auto" w:fill="FFFFFF"/>
        </w:rPr>
        <w:t> </w:t>
      </w:r>
      <w:r w:rsidRPr="00C61E6F">
        <w:rPr>
          <w:rFonts w:ascii="Arial" w:hAnsi="Arial" w:cs="Arial"/>
          <w:color w:val="000000"/>
          <w:sz w:val="24"/>
          <w:szCs w:val="24"/>
          <w:shd w:val="clear" w:color="auto" w:fill="FFFFFF"/>
        </w:rPr>
        <w:t>es un concepto que se acuñó en</w:t>
      </w:r>
      <w:r w:rsidRPr="00C61E6F">
        <w:rPr>
          <w:rStyle w:val="apple-converted-space"/>
          <w:rFonts w:ascii="Arial" w:hAnsi="Arial" w:cs="Arial"/>
          <w:color w:val="000000"/>
          <w:sz w:val="24"/>
          <w:szCs w:val="24"/>
          <w:shd w:val="clear" w:color="auto" w:fill="FFFFFF"/>
        </w:rPr>
        <w:t> </w:t>
      </w:r>
      <w:r w:rsidRPr="00C61E6F">
        <w:rPr>
          <w:rStyle w:val="Textoennegrita"/>
          <w:rFonts w:ascii="Arial" w:hAnsi="Arial" w:cs="Arial"/>
          <w:b w:val="0"/>
          <w:color w:val="000000"/>
          <w:sz w:val="24"/>
          <w:szCs w:val="24"/>
          <w:bdr w:val="none" w:sz="0" w:space="0" w:color="auto" w:frame="1"/>
        </w:rPr>
        <w:t>2003</w:t>
      </w:r>
      <w:r w:rsidRPr="00C61E6F">
        <w:rPr>
          <w:rStyle w:val="apple-converted-space"/>
          <w:rFonts w:ascii="Arial" w:hAnsi="Arial" w:cs="Arial"/>
          <w:color w:val="000000"/>
          <w:sz w:val="24"/>
          <w:szCs w:val="24"/>
          <w:shd w:val="clear" w:color="auto" w:fill="FFFFFF"/>
        </w:rPr>
        <w:t> </w:t>
      </w:r>
      <w:r w:rsidRPr="00C61E6F">
        <w:rPr>
          <w:rFonts w:ascii="Arial" w:hAnsi="Arial" w:cs="Arial"/>
          <w:color w:val="000000"/>
          <w:sz w:val="24"/>
          <w:szCs w:val="24"/>
          <w:shd w:val="clear" w:color="auto" w:fill="FFFFFF"/>
        </w:rPr>
        <w:t>y que se refiere al fenómeno social surgido a partir del desarrollo de diversas aplicaciones en</w:t>
      </w:r>
      <w:r w:rsidRPr="00C61E6F">
        <w:rPr>
          <w:rStyle w:val="apple-converted-space"/>
          <w:rFonts w:ascii="Arial" w:hAnsi="Arial" w:cs="Arial"/>
          <w:color w:val="000000"/>
          <w:sz w:val="24"/>
          <w:szCs w:val="24"/>
          <w:shd w:val="clear" w:color="auto" w:fill="FFFFFF"/>
        </w:rPr>
        <w:t> </w:t>
      </w:r>
      <w:r>
        <w:rPr>
          <w:rFonts w:ascii="Arial" w:hAnsi="Arial" w:cs="Arial"/>
          <w:sz w:val="24"/>
          <w:szCs w:val="24"/>
        </w:rPr>
        <w:t>internet.</w:t>
      </w:r>
      <w:r w:rsidRPr="00C61E6F">
        <w:rPr>
          <w:rFonts w:ascii="Arial" w:hAnsi="Arial" w:cs="Arial"/>
          <w:color w:val="000000"/>
          <w:sz w:val="24"/>
          <w:szCs w:val="24"/>
          <w:shd w:val="clear" w:color="auto" w:fill="FFFFFF"/>
        </w:rPr>
        <w:t xml:space="preserve"> El término establece una distinción entre la primera época de la</w:t>
      </w:r>
      <w:r w:rsidRPr="00C61E6F">
        <w:rPr>
          <w:rStyle w:val="apple-converted-space"/>
          <w:rFonts w:ascii="Arial" w:hAnsi="Arial" w:cs="Arial"/>
          <w:color w:val="000000"/>
          <w:sz w:val="24"/>
          <w:szCs w:val="24"/>
          <w:shd w:val="clear" w:color="auto" w:fill="FFFFFF"/>
        </w:rPr>
        <w:t> </w:t>
      </w:r>
      <w:r w:rsidRPr="00C61E6F">
        <w:rPr>
          <w:rFonts w:ascii="Arial" w:hAnsi="Arial" w:cs="Arial"/>
          <w:bCs/>
          <w:sz w:val="24"/>
          <w:szCs w:val="24"/>
          <w:bdr w:val="none" w:sz="0" w:space="0" w:color="auto" w:frame="1"/>
        </w:rPr>
        <w:t>Web</w:t>
      </w:r>
      <w:r w:rsidRPr="00C61E6F">
        <w:rPr>
          <w:rStyle w:val="apple-converted-space"/>
          <w:rFonts w:ascii="Arial" w:hAnsi="Arial" w:cs="Arial"/>
          <w:color w:val="000000"/>
          <w:sz w:val="24"/>
          <w:szCs w:val="24"/>
          <w:shd w:val="clear" w:color="auto" w:fill="FFFFFF"/>
        </w:rPr>
        <w:t> </w:t>
      </w:r>
      <w:r w:rsidRPr="00C61E6F">
        <w:rPr>
          <w:rFonts w:ascii="Arial" w:hAnsi="Arial" w:cs="Arial"/>
          <w:color w:val="000000"/>
          <w:sz w:val="24"/>
          <w:szCs w:val="24"/>
          <w:shd w:val="clear" w:color="auto" w:fill="FFFFFF"/>
        </w:rPr>
        <w:t>(donde el usuario era básicamente un sujeto pasivo que recibía la información o la publicaba, sin que existieran demasiadas posibilidades para que se generara la interacción) y la revolución que supuso el auge de los blogs, las redes sociales y otras herramientas relacionadas.</w:t>
      </w:r>
      <w:r w:rsidRPr="00C61E6F">
        <w:rPr>
          <w:rFonts w:ascii="Arial" w:hAnsi="Arial" w:cs="Arial"/>
          <w:color w:val="000000"/>
          <w:sz w:val="24"/>
          <w:szCs w:val="24"/>
          <w:bdr w:val="none" w:sz="0" w:space="0" w:color="auto" w:frame="1"/>
        </w:rPr>
        <w:br/>
      </w:r>
    </w:p>
    <w:p w:rsidR="007764DC" w:rsidRDefault="007764DC" w:rsidP="00C61E6F">
      <w:pPr>
        <w:spacing w:line="360" w:lineRule="auto"/>
        <w:jc w:val="both"/>
        <w:rPr>
          <w:rFonts w:ascii="Arial" w:hAnsi="Arial" w:cs="Arial"/>
          <w:color w:val="252525"/>
          <w:sz w:val="24"/>
          <w:szCs w:val="24"/>
          <w:shd w:val="clear" w:color="auto" w:fill="FFFFFF"/>
        </w:rPr>
      </w:pPr>
      <w:r>
        <w:rPr>
          <w:rFonts w:ascii="Arial" w:hAnsi="Arial" w:cs="Arial"/>
          <w:noProof/>
          <w:color w:val="000000"/>
          <w:sz w:val="24"/>
          <w:szCs w:val="24"/>
          <w:bdr w:val="none" w:sz="0" w:space="0" w:color="auto" w:frame="1"/>
          <w:lang w:eastAsia="es-MX"/>
        </w:rPr>
        <w:drawing>
          <wp:anchor distT="0" distB="0" distL="114300" distR="114300" simplePos="0" relativeHeight="251663360" behindDoc="0" locked="0" layoutInCell="1" allowOverlap="1" wp14:anchorId="4C41EEEA" wp14:editId="18775383">
            <wp:simplePos x="0" y="0"/>
            <wp:positionH relativeFrom="margin">
              <wp:align>right</wp:align>
            </wp:positionH>
            <wp:positionV relativeFrom="paragraph">
              <wp:posOffset>13335</wp:posOffset>
            </wp:positionV>
            <wp:extent cx="2778760" cy="1388745"/>
            <wp:effectExtent l="0" t="0" r="254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2778760" cy="1388745"/>
                    </a:xfrm>
                    <a:prstGeom prst="rect">
                      <a:avLst/>
                    </a:prstGeom>
                  </pic:spPr>
                </pic:pic>
              </a:graphicData>
            </a:graphic>
            <wp14:sizeRelH relativeFrom="margin">
              <wp14:pctWidth>0</wp14:pctWidth>
            </wp14:sizeRelH>
            <wp14:sizeRelV relativeFrom="margin">
              <wp14:pctHeight>0</wp14:pctHeight>
            </wp14:sizeRelV>
          </wp:anchor>
        </w:drawing>
      </w:r>
      <w:r w:rsidR="00C61E6F">
        <w:rPr>
          <w:rFonts w:ascii="Arial" w:hAnsi="Arial" w:cs="Arial"/>
          <w:color w:val="252525"/>
          <w:sz w:val="24"/>
          <w:szCs w:val="24"/>
          <w:shd w:val="clear" w:color="auto" w:fill="FFFFFF"/>
        </w:rPr>
        <w:t xml:space="preserve">     </w:t>
      </w:r>
      <w:r w:rsidR="00C61E6F" w:rsidRPr="00C61E6F">
        <w:rPr>
          <w:rFonts w:ascii="Arial" w:hAnsi="Arial" w:cs="Arial"/>
          <w:color w:val="252525"/>
          <w:sz w:val="24"/>
          <w:szCs w:val="24"/>
          <w:shd w:val="clear" w:color="auto" w:fill="FFFFFF"/>
        </w:rPr>
        <w:t xml:space="preserve">Es la Evolución de las aplicaciones estáticas a dinámicas donde la colaboración del usuario es necesaria. </w:t>
      </w:r>
    </w:p>
    <w:p w:rsidR="007764DC" w:rsidRDefault="007764DC" w:rsidP="00C61E6F">
      <w:pPr>
        <w:spacing w:line="360" w:lineRule="auto"/>
        <w:jc w:val="both"/>
        <w:rPr>
          <w:rFonts w:ascii="Arial" w:hAnsi="Arial" w:cs="Arial"/>
          <w:color w:val="252525"/>
          <w:sz w:val="24"/>
          <w:szCs w:val="24"/>
          <w:shd w:val="clear" w:color="auto" w:fill="FFFFFF"/>
        </w:rPr>
      </w:pPr>
    </w:p>
    <w:p w:rsidR="00C61E6F" w:rsidRPr="00C61E6F" w:rsidRDefault="007764DC" w:rsidP="00C61E6F">
      <w:pPr>
        <w:spacing w:line="36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    </w:t>
      </w:r>
      <w:bookmarkStart w:id="0" w:name="_GoBack"/>
      <w:bookmarkEnd w:id="0"/>
      <w:r w:rsidR="00C61E6F" w:rsidRPr="00C61E6F">
        <w:rPr>
          <w:rFonts w:ascii="Arial" w:hAnsi="Arial" w:cs="Arial"/>
          <w:color w:val="252525"/>
          <w:sz w:val="24"/>
          <w:szCs w:val="24"/>
          <w:shd w:val="clear" w:color="auto" w:fill="FFFFFF"/>
        </w:rPr>
        <w:t>El término Web 2.0 está asociado estrechamente con</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sz w:val="24"/>
          <w:szCs w:val="24"/>
          <w:shd w:val="clear" w:color="auto" w:fill="FFFFFF"/>
        </w:rPr>
        <w:t>Tim O'Reilly</w:t>
      </w:r>
      <w:r w:rsidR="00C61E6F" w:rsidRPr="00C61E6F">
        <w:rPr>
          <w:rFonts w:ascii="Arial" w:hAnsi="Arial" w:cs="Arial"/>
          <w:color w:val="252525"/>
          <w:sz w:val="24"/>
          <w:szCs w:val="24"/>
          <w:shd w:val="clear" w:color="auto" w:fill="FFFFFF"/>
        </w:rPr>
        <w:t>, debido a la conferencia sobre la Web 2.0 de</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sz w:val="24"/>
          <w:szCs w:val="24"/>
          <w:shd w:val="clear" w:color="auto" w:fill="FFFFFF"/>
        </w:rPr>
        <w:t>O'Reilly Media</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color w:val="252525"/>
          <w:sz w:val="24"/>
          <w:szCs w:val="24"/>
          <w:shd w:val="clear" w:color="auto" w:fill="FFFFFF"/>
        </w:rPr>
        <w:t>en 2004.</w:t>
      </w:r>
      <w:hyperlink r:id="rId9" w:anchor="cite_note-2" w:history="1">
        <w:r w:rsidR="00C61E6F" w:rsidRPr="00C61E6F">
          <w:rPr>
            <w:rStyle w:val="Hipervnculo"/>
            <w:rFonts w:ascii="Arial" w:hAnsi="Arial" w:cs="Arial"/>
            <w:color w:val="0B0080"/>
            <w:sz w:val="24"/>
            <w:szCs w:val="24"/>
            <w:shd w:val="clear" w:color="auto" w:fill="FFFFFF"/>
            <w:vertAlign w:val="superscript"/>
          </w:rPr>
          <w:t>2</w:t>
        </w:r>
      </w:hyperlink>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color w:val="252525"/>
          <w:sz w:val="24"/>
          <w:szCs w:val="24"/>
          <w:shd w:val="clear" w:color="auto" w:fill="FFFFFF"/>
        </w:rPr>
        <w:t>Aunque el término sugiere una nueva versión de la</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sz w:val="24"/>
          <w:szCs w:val="24"/>
          <w:shd w:val="clear" w:color="auto" w:fill="FFFFFF"/>
        </w:rPr>
        <w:t>World Wide Web</w:t>
      </w:r>
      <w:r w:rsidR="00C61E6F" w:rsidRPr="00C61E6F">
        <w:rPr>
          <w:rFonts w:ascii="Arial" w:hAnsi="Arial" w:cs="Arial"/>
          <w:color w:val="252525"/>
          <w:sz w:val="24"/>
          <w:szCs w:val="24"/>
          <w:shd w:val="clear" w:color="auto" w:fill="FFFFFF"/>
        </w:rPr>
        <w:t>, no se refiere a una actualización de las especificaciones técnicas de la web, sino más bien a cambios acumulativos en la forma en la que</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sz w:val="24"/>
          <w:szCs w:val="24"/>
          <w:shd w:val="clear" w:color="auto" w:fill="FFFFFF"/>
        </w:rPr>
        <w:t>desarrolladores de software</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color w:val="252525"/>
          <w:sz w:val="24"/>
          <w:szCs w:val="24"/>
          <w:shd w:val="clear" w:color="auto" w:fill="FFFFFF"/>
        </w:rPr>
        <w:t>y</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sz w:val="24"/>
          <w:szCs w:val="24"/>
          <w:shd w:val="clear" w:color="auto" w:fill="FFFFFF"/>
        </w:rPr>
        <w:t>usuarios finales</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color w:val="252525"/>
          <w:sz w:val="24"/>
          <w:szCs w:val="24"/>
          <w:shd w:val="clear" w:color="auto" w:fill="FFFFFF"/>
        </w:rPr>
        <w:t>utilizan la Web. El hecho de que la Web 2.0 es cualitativamente diferente de las tecnologías web anteriores ha sido cuestionado por el creador de la World Wide Web</w:t>
      </w:r>
      <w:r w:rsidR="00C61E6F" w:rsidRPr="00C61E6F">
        <w:rPr>
          <w:rStyle w:val="apple-converted-space"/>
          <w:rFonts w:ascii="Arial" w:hAnsi="Arial" w:cs="Arial"/>
          <w:color w:val="252525"/>
          <w:sz w:val="24"/>
          <w:szCs w:val="24"/>
          <w:shd w:val="clear" w:color="auto" w:fill="FFFFFF"/>
        </w:rPr>
        <w:t> </w:t>
      </w:r>
      <w:r w:rsidR="00C61E6F" w:rsidRPr="00C61E6F">
        <w:rPr>
          <w:rFonts w:ascii="Arial" w:hAnsi="Arial" w:cs="Arial"/>
          <w:sz w:val="24"/>
          <w:szCs w:val="24"/>
          <w:shd w:val="clear" w:color="auto" w:fill="FFFFFF"/>
        </w:rPr>
        <w:t>Tim Berners-Lee</w:t>
      </w:r>
      <w:r w:rsidR="00C61E6F" w:rsidRPr="00C61E6F">
        <w:rPr>
          <w:rFonts w:ascii="Arial" w:hAnsi="Arial" w:cs="Arial"/>
          <w:color w:val="252525"/>
          <w:sz w:val="24"/>
          <w:szCs w:val="24"/>
          <w:shd w:val="clear" w:color="auto" w:fill="FFFFFF"/>
        </w:rPr>
        <w:t>, quien calificó al término como "tan sólo una jerga"- precisamente porque tenía la intención de que la Web incorporase estos valores en el primer lugar.</w:t>
      </w:r>
    </w:p>
    <w:p w:rsidR="00C61E6F" w:rsidRPr="00C61E6F" w:rsidRDefault="00C61E6F" w:rsidP="00C61E6F">
      <w:pPr>
        <w:pStyle w:val="NormalWeb"/>
        <w:shd w:val="clear" w:color="auto" w:fill="FFFFFF"/>
        <w:spacing w:before="120" w:beforeAutospacing="0" w:after="120" w:afterAutospacing="0" w:line="360" w:lineRule="auto"/>
        <w:jc w:val="both"/>
        <w:rPr>
          <w:rFonts w:ascii="Arial" w:hAnsi="Arial" w:cs="Arial"/>
          <w:color w:val="252525"/>
        </w:rPr>
      </w:pPr>
      <w:r>
        <w:rPr>
          <w:rFonts w:ascii="Arial" w:hAnsi="Arial" w:cs="Arial"/>
          <w:color w:val="252525"/>
        </w:rPr>
        <w:t xml:space="preserve">     </w:t>
      </w:r>
      <w:r w:rsidRPr="00C61E6F">
        <w:rPr>
          <w:rFonts w:ascii="Arial" w:hAnsi="Arial" w:cs="Arial"/>
          <w:color w:val="252525"/>
        </w:rPr>
        <w:t>Como además, a través de este nuevo término se intenta diferenciar de la web 1.0, “que correspondería a la burbuja de Internet de finales de la década pasada”, se distinguieron algunos puntos esenciales de la Web 2.0:</w:t>
      </w:r>
    </w:p>
    <w:p w:rsidR="00C61E6F" w:rsidRPr="00C61E6F" w:rsidRDefault="00C61E6F" w:rsidP="00C61E6F">
      <w:pPr>
        <w:pStyle w:val="NormalWeb"/>
        <w:numPr>
          <w:ilvl w:val="0"/>
          <w:numId w:val="1"/>
        </w:numPr>
        <w:shd w:val="clear" w:color="auto" w:fill="FFFFFF"/>
        <w:spacing w:before="120" w:beforeAutospacing="0" w:after="120" w:afterAutospacing="0" w:line="360" w:lineRule="auto"/>
        <w:jc w:val="both"/>
        <w:rPr>
          <w:rFonts w:ascii="Arial" w:hAnsi="Arial" w:cs="Arial"/>
          <w:color w:val="252525"/>
        </w:rPr>
      </w:pPr>
      <w:r w:rsidRPr="00C61E6F">
        <w:rPr>
          <w:rFonts w:ascii="Arial" w:hAnsi="Arial" w:cs="Arial"/>
          <w:color w:val="252525"/>
        </w:rPr>
        <w:t xml:space="preserve">El movimiento hacia los pequeños gestores de contenidos especializados que permiten –junto con el abaratamiento de los costes de acceso y del </w:t>
      </w:r>
      <w:r w:rsidRPr="00C61E6F">
        <w:rPr>
          <w:rFonts w:ascii="Arial" w:hAnsi="Arial" w:cs="Arial"/>
          <w:color w:val="252525"/>
        </w:rPr>
        <w:lastRenderedPageBreak/>
        <w:t>alojamiento de páginas, el acceso a la publicación en la Red a un conjunto cada vez más grande de individuos y colectivos.</w:t>
      </w:r>
    </w:p>
    <w:p w:rsidR="00C61E6F" w:rsidRPr="00C61E6F" w:rsidRDefault="007764DC" w:rsidP="00C61E6F">
      <w:pPr>
        <w:pStyle w:val="NormalWeb"/>
        <w:numPr>
          <w:ilvl w:val="0"/>
          <w:numId w:val="1"/>
        </w:numPr>
        <w:shd w:val="clear" w:color="auto" w:fill="FFFFFF"/>
        <w:spacing w:before="120" w:beforeAutospacing="0" w:after="120" w:afterAutospacing="0" w:line="360" w:lineRule="auto"/>
        <w:jc w:val="both"/>
        <w:rPr>
          <w:rFonts w:ascii="Arial" w:hAnsi="Arial" w:cs="Arial"/>
          <w:color w:val="252525"/>
        </w:rPr>
      </w:pPr>
      <w:r>
        <w:rPr>
          <w:rFonts w:ascii="Arial" w:hAnsi="Arial" w:cs="Arial"/>
          <w:noProof/>
          <w:color w:val="000000"/>
          <w:bdr w:val="none" w:sz="0" w:space="0" w:color="auto" w:frame="1"/>
        </w:rPr>
        <w:drawing>
          <wp:anchor distT="0" distB="0" distL="114300" distR="114300" simplePos="0" relativeHeight="251660288" behindDoc="1" locked="0" layoutInCell="1" allowOverlap="1" wp14:anchorId="02BF4EAE" wp14:editId="003A2130">
            <wp:simplePos x="0" y="0"/>
            <wp:positionH relativeFrom="margin">
              <wp:align>center</wp:align>
            </wp:positionH>
            <wp:positionV relativeFrom="paragraph">
              <wp:posOffset>-574092</wp:posOffset>
            </wp:positionV>
            <wp:extent cx="7112000" cy="941584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Unified_Web_Presence.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112000" cy="9415849"/>
                    </a:xfrm>
                    <a:prstGeom prst="rect">
                      <a:avLst/>
                    </a:prstGeom>
                  </pic:spPr>
                </pic:pic>
              </a:graphicData>
            </a:graphic>
            <wp14:sizeRelH relativeFrom="margin">
              <wp14:pctWidth>0</wp14:pctWidth>
            </wp14:sizeRelH>
            <wp14:sizeRelV relativeFrom="margin">
              <wp14:pctHeight>0</wp14:pctHeight>
            </wp14:sizeRelV>
          </wp:anchor>
        </w:drawing>
      </w:r>
      <w:r w:rsidR="00C61E6F" w:rsidRPr="00C61E6F">
        <w:rPr>
          <w:rFonts w:ascii="Arial" w:hAnsi="Arial" w:cs="Arial"/>
          <w:color w:val="252525"/>
        </w:rPr>
        <w:t>La proliferación de aplicaciones web que ofrecen funcionalidades «aceptablemente buenas» como para competir con las aplicaciones de escritorio, con las ventajas implícitas de residir en la web.</w:t>
      </w:r>
    </w:p>
    <w:p w:rsidR="00C61E6F" w:rsidRPr="00C61E6F" w:rsidRDefault="00C61E6F" w:rsidP="00C61E6F">
      <w:pPr>
        <w:pStyle w:val="NormalWeb"/>
        <w:numPr>
          <w:ilvl w:val="0"/>
          <w:numId w:val="1"/>
        </w:numPr>
        <w:shd w:val="clear" w:color="auto" w:fill="FFFFFF"/>
        <w:spacing w:before="120" w:beforeAutospacing="0" w:after="120" w:afterAutospacing="0" w:line="360" w:lineRule="auto"/>
        <w:jc w:val="both"/>
        <w:rPr>
          <w:rFonts w:ascii="Arial" w:hAnsi="Arial" w:cs="Arial"/>
          <w:color w:val="252525"/>
        </w:rPr>
      </w:pPr>
      <w:r w:rsidRPr="00C61E6F">
        <w:rPr>
          <w:rFonts w:ascii="Arial" w:hAnsi="Arial" w:cs="Arial"/>
          <w:color w:val="252525"/>
        </w:rPr>
        <w:t>La existencia cada vez más generalizada de interfaces de</w:t>
      </w:r>
      <w:r w:rsidRPr="00C61E6F">
        <w:rPr>
          <w:rStyle w:val="apple-converted-space"/>
          <w:rFonts w:ascii="Arial" w:hAnsi="Arial" w:cs="Arial"/>
          <w:color w:val="252525"/>
        </w:rPr>
        <w:t> </w:t>
      </w:r>
      <w:r w:rsidRPr="00C61E6F">
        <w:rPr>
          <w:rFonts w:ascii="Arial" w:hAnsi="Arial" w:cs="Arial"/>
          <w:color w:val="252525"/>
        </w:rPr>
        <w:t>programación</w:t>
      </w:r>
      <w:r w:rsidRPr="00C61E6F">
        <w:rPr>
          <w:rStyle w:val="apple-converted-space"/>
          <w:rFonts w:ascii="Arial" w:hAnsi="Arial" w:cs="Arial"/>
          <w:color w:val="252525"/>
        </w:rPr>
        <w:t> </w:t>
      </w:r>
      <w:r w:rsidRPr="00C61E6F">
        <w:rPr>
          <w:rFonts w:ascii="Arial" w:hAnsi="Arial" w:cs="Arial"/>
          <w:color w:val="252525"/>
        </w:rPr>
        <w:t>que permiten un acceso libre a los datos integrados en estas aplicaciones, de manera que se pueden combinar las funcionalidades de diversas herramientas para obtener un total mayor que la suma de las partes, en lo que ha venido a llamarse</w:t>
      </w:r>
      <w:r w:rsidRPr="00C61E6F">
        <w:rPr>
          <w:rStyle w:val="apple-converted-space"/>
          <w:rFonts w:ascii="Arial" w:hAnsi="Arial" w:cs="Arial"/>
          <w:color w:val="252525"/>
        </w:rPr>
        <w:t> </w:t>
      </w:r>
      <w:r w:rsidRPr="00C61E6F">
        <w:rPr>
          <w:rFonts w:ascii="Arial" w:hAnsi="Arial" w:cs="Arial"/>
          <w:color w:val="252525"/>
        </w:rPr>
        <w:t>«mash-ups»</w:t>
      </w:r>
    </w:p>
    <w:p w:rsidR="00C61E6F" w:rsidRPr="00C61E6F" w:rsidRDefault="00C61E6F" w:rsidP="00C61E6F">
      <w:pPr>
        <w:pStyle w:val="NormalWeb"/>
        <w:numPr>
          <w:ilvl w:val="0"/>
          <w:numId w:val="1"/>
        </w:numPr>
        <w:shd w:val="clear" w:color="auto" w:fill="FFFFFF"/>
        <w:spacing w:before="120" w:beforeAutospacing="0" w:after="120" w:afterAutospacing="0" w:line="360" w:lineRule="auto"/>
        <w:jc w:val="both"/>
        <w:rPr>
          <w:rFonts w:ascii="Arial" w:hAnsi="Arial" w:cs="Arial"/>
          <w:color w:val="252525"/>
        </w:rPr>
      </w:pPr>
      <w:r w:rsidRPr="00C61E6F">
        <w:rPr>
          <w:rFonts w:ascii="Arial" w:hAnsi="Arial" w:cs="Arial"/>
          <w:color w:val="252525"/>
        </w:rPr>
        <w:t>Los mecanismos de sindicación de contenidos que permiten una mayor eficacia a la hora de consumir y digerir volúmenes de información cada vez mayores.</w:t>
      </w:r>
    </w:p>
    <w:p w:rsidR="00C61E6F" w:rsidRPr="00C61E6F" w:rsidRDefault="00C61E6F" w:rsidP="00C61E6F">
      <w:pPr>
        <w:pStyle w:val="NormalWeb"/>
        <w:numPr>
          <w:ilvl w:val="0"/>
          <w:numId w:val="1"/>
        </w:numPr>
        <w:shd w:val="clear" w:color="auto" w:fill="FFFFFF"/>
        <w:spacing w:before="120" w:beforeAutospacing="0" w:after="120" w:afterAutospacing="0" w:line="360" w:lineRule="auto"/>
        <w:jc w:val="both"/>
        <w:rPr>
          <w:rFonts w:ascii="Arial" w:hAnsi="Arial" w:cs="Arial"/>
          <w:color w:val="252525"/>
        </w:rPr>
      </w:pPr>
      <w:r w:rsidRPr="00C61E6F">
        <w:rPr>
          <w:rFonts w:ascii="Arial" w:hAnsi="Arial" w:cs="Arial"/>
          <w:color w:val="252525"/>
        </w:rPr>
        <w:t>El paso de una organización centralizada de la información de la web en lo que podemos denominar «wisdom of crowds»: la suma de los pequeños esfuerzos de organización de un número muy elevado de usuarios es más efectiva que un gran esfuerzo centralizado.</w:t>
      </w:r>
    </w:p>
    <w:p w:rsidR="00C61E6F" w:rsidRPr="00C61E6F" w:rsidRDefault="00C61E6F" w:rsidP="00C61E6F">
      <w:pPr>
        <w:pStyle w:val="NormalWeb"/>
        <w:numPr>
          <w:ilvl w:val="0"/>
          <w:numId w:val="1"/>
        </w:numPr>
        <w:shd w:val="clear" w:color="auto" w:fill="FFFFFF"/>
        <w:spacing w:before="120" w:beforeAutospacing="0" w:after="120" w:afterAutospacing="0" w:line="360" w:lineRule="auto"/>
        <w:jc w:val="both"/>
        <w:rPr>
          <w:rFonts w:ascii="Arial" w:hAnsi="Arial" w:cs="Arial"/>
          <w:color w:val="252525"/>
        </w:rPr>
      </w:pPr>
      <w:r w:rsidRPr="00C61E6F">
        <w:rPr>
          <w:rFonts w:ascii="Arial" w:hAnsi="Arial" w:cs="Arial"/>
          <w:color w:val="252525"/>
        </w:rPr>
        <w:t>La posibilidad de escoger libremente la licencia con que cada usuario pone al alcance de la comunidad su propiedad intelectual.</w:t>
      </w:r>
    </w:p>
    <w:p w:rsidR="00C61E6F" w:rsidRDefault="00C61E6F" w:rsidP="00C61E6F">
      <w:pPr>
        <w:pStyle w:val="NormalWeb"/>
        <w:shd w:val="clear" w:color="auto" w:fill="FFFFFF"/>
        <w:spacing w:before="120" w:beforeAutospacing="0" w:after="120" w:afterAutospacing="0" w:line="360" w:lineRule="auto"/>
        <w:jc w:val="both"/>
        <w:rPr>
          <w:rFonts w:ascii="Arial" w:hAnsi="Arial" w:cs="Arial"/>
          <w:color w:val="252525"/>
        </w:rPr>
      </w:pPr>
    </w:p>
    <w:p w:rsidR="00C61E6F" w:rsidRPr="00C61E6F" w:rsidRDefault="00C61E6F" w:rsidP="00C61E6F">
      <w:pPr>
        <w:pStyle w:val="NormalWeb"/>
        <w:shd w:val="clear" w:color="auto" w:fill="FFFFFF"/>
        <w:spacing w:before="120" w:beforeAutospacing="0" w:after="120" w:afterAutospacing="0" w:line="360" w:lineRule="auto"/>
        <w:jc w:val="both"/>
        <w:rPr>
          <w:rFonts w:ascii="Arial" w:hAnsi="Arial" w:cs="Arial"/>
          <w:color w:val="252525"/>
        </w:rPr>
      </w:pPr>
      <w:r>
        <w:rPr>
          <w:rFonts w:ascii="Arial" w:hAnsi="Arial" w:cs="Arial"/>
          <w:color w:val="252525"/>
        </w:rPr>
        <w:t xml:space="preserve">    </w:t>
      </w:r>
      <w:r w:rsidRPr="00C61E6F">
        <w:rPr>
          <w:rFonts w:ascii="Arial" w:hAnsi="Arial" w:cs="Arial"/>
          <w:color w:val="252525"/>
        </w:rPr>
        <w:t>Además de describir textualmente los múltiples puntos que el mencionado congreso consensuó, es importante destacar las conclusiones a las que arribaron relacionadas con la calidad, y responsabilidad en las publicaciones y de cómo evitar el plagio. Se trata de conclusi</w:t>
      </w:r>
      <w:r>
        <w:rPr>
          <w:rFonts w:ascii="Arial" w:hAnsi="Arial" w:cs="Arial"/>
          <w:color w:val="252525"/>
        </w:rPr>
        <w:t>ones que abren próximos debates</w:t>
      </w:r>
    </w:p>
    <w:p w:rsidR="00C61E6F" w:rsidRPr="00C61E6F" w:rsidRDefault="00C61E6F" w:rsidP="00C61E6F">
      <w:pPr>
        <w:spacing w:line="360" w:lineRule="auto"/>
        <w:jc w:val="both"/>
        <w:rPr>
          <w:rFonts w:ascii="Arial" w:hAnsi="Arial" w:cs="Arial"/>
          <w:sz w:val="24"/>
          <w:szCs w:val="24"/>
        </w:rPr>
      </w:pPr>
      <w:r>
        <w:rPr>
          <w:rFonts w:ascii="Arial" w:hAnsi="Arial" w:cs="Arial"/>
          <w:color w:val="252525"/>
          <w:sz w:val="24"/>
          <w:szCs w:val="24"/>
          <w:shd w:val="clear" w:color="auto" w:fill="FFFFFF"/>
        </w:rPr>
        <w:t xml:space="preserve">     </w:t>
      </w:r>
      <w:r w:rsidRPr="00C61E6F">
        <w:rPr>
          <w:rFonts w:ascii="Arial" w:hAnsi="Arial" w:cs="Arial"/>
          <w:color w:val="252525"/>
          <w:sz w:val="24"/>
          <w:szCs w:val="24"/>
          <w:shd w:val="clear" w:color="auto" w:fill="FFFFFF"/>
        </w:rPr>
        <w:t>En conclusión, la Web 2.0 nos permite realizar trabajo colaborativo entre varios usuarios o colaboradores. Además, las herramientas que ofrece la web 2.0 no sólo permitirán mejorar los temas en el aula de clase, sino también pueden utilizarse para trabajo en</w:t>
      </w:r>
      <w:r w:rsidRPr="00C61E6F">
        <w:rPr>
          <w:rStyle w:val="apple-converted-space"/>
          <w:rFonts w:ascii="Arial" w:hAnsi="Arial" w:cs="Arial"/>
          <w:color w:val="252525"/>
          <w:sz w:val="24"/>
          <w:szCs w:val="24"/>
          <w:shd w:val="clear" w:color="auto" w:fill="FFFFFF"/>
        </w:rPr>
        <w:t> </w:t>
      </w:r>
      <w:r w:rsidRPr="00C61E6F">
        <w:rPr>
          <w:rFonts w:ascii="Arial" w:hAnsi="Arial" w:cs="Arial"/>
          <w:sz w:val="24"/>
          <w:szCs w:val="24"/>
          <w:shd w:val="clear" w:color="auto" w:fill="FFFFFF"/>
        </w:rPr>
        <w:t>empresa</w:t>
      </w:r>
      <w:r w:rsidRPr="00C61E6F">
        <w:rPr>
          <w:rFonts w:ascii="Arial" w:hAnsi="Arial" w:cs="Arial"/>
          <w:color w:val="252525"/>
          <w:sz w:val="24"/>
          <w:szCs w:val="24"/>
          <w:shd w:val="clear" w:color="auto" w:fill="FFFFFF"/>
        </w:rPr>
        <w:t xml:space="preserve">. La web 2.0 permite a estudiantes y docentes mejorar las </w:t>
      </w:r>
      <w:r w:rsidRPr="00C61E6F">
        <w:rPr>
          <w:rFonts w:ascii="Arial" w:hAnsi="Arial" w:cs="Arial"/>
          <w:color w:val="252525"/>
          <w:sz w:val="24"/>
          <w:szCs w:val="24"/>
          <w:shd w:val="clear" w:color="auto" w:fill="FFFFFF"/>
        </w:rPr>
        <w:lastRenderedPageBreak/>
        <w:t xml:space="preserve">herramientas utilizadas en el aula de clase. El trabajo </w:t>
      </w:r>
      <w:r w:rsidRPr="00C61E6F">
        <w:rPr>
          <w:rFonts w:ascii="Arial" w:hAnsi="Arial" w:cs="Arial"/>
          <w:bCs/>
          <w:color w:val="252525"/>
          <w:sz w:val="24"/>
          <w:szCs w:val="24"/>
          <w:shd w:val="clear" w:color="auto" w:fill="FFFFFF"/>
        </w:rPr>
        <w:t>colaborativo</w:t>
      </w:r>
      <w:r w:rsidRPr="00C61E6F">
        <w:rPr>
          <w:rStyle w:val="apple-converted-space"/>
          <w:rFonts w:ascii="Arial" w:hAnsi="Arial" w:cs="Arial"/>
          <w:color w:val="252525"/>
          <w:sz w:val="24"/>
          <w:szCs w:val="24"/>
          <w:shd w:val="clear" w:color="auto" w:fill="FFFFFF"/>
        </w:rPr>
        <w:t> </w:t>
      </w:r>
      <w:r w:rsidRPr="00C61E6F">
        <w:rPr>
          <w:rFonts w:ascii="Arial" w:hAnsi="Arial" w:cs="Arial"/>
          <w:color w:val="252525"/>
          <w:sz w:val="24"/>
          <w:szCs w:val="24"/>
          <w:shd w:val="clear" w:color="auto" w:fill="FFFFFF"/>
        </w:rPr>
        <w:t>está tomando mucha importancia en las actividades que realicemos en</w:t>
      </w:r>
      <w:r w:rsidRPr="00C61E6F">
        <w:rPr>
          <w:rStyle w:val="apple-converted-space"/>
          <w:rFonts w:ascii="Arial" w:hAnsi="Arial" w:cs="Arial"/>
          <w:color w:val="252525"/>
          <w:sz w:val="24"/>
          <w:szCs w:val="24"/>
          <w:shd w:val="clear" w:color="auto" w:fill="FFFFFF"/>
        </w:rPr>
        <w:t> </w:t>
      </w:r>
      <w:r w:rsidRPr="00C61E6F">
        <w:rPr>
          <w:rFonts w:ascii="Arial" w:hAnsi="Arial" w:cs="Arial"/>
          <w:sz w:val="24"/>
          <w:szCs w:val="24"/>
          <w:shd w:val="clear" w:color="auto" w:fill="FFFFFF"/>
        </w:rPr>
        <w:t>internet</w:t>
      </w:r>
      <w:r w:rsidRPr="00C61E6F">
        <w:rPr>
          <w:rFonts w:ascii="Arial" w:hAnsi="Arial" w:cs="Arial"/>
          <w:color w:val="252525"/>
          <w:sz w:val="24"/>
          <w:szCs w:val="24"/>
          <w:shd w:val="clear" w:color="auto" w:fill="FFFFFF"/>
        </w:rPr>
        <w:t>.</w:t>
      </w:r>
      <w:r w:rsidR="007764DC" w:rsidRPr="007764DC">
        <w:rPr>
          <w:rFonts w:ascii="Arial" w:hAnsi="Arial" w:cs="Arial"/>
          <w:noProof/>
          <w:color w:val="000000"/>
          <w:sz w:val="24"/>
          <w:szCs w:val="24"/>
          <w:bdr w:val="none" w:sz="0" w:space="0" w:color="auto" w:frame="1"/>
          <w:lang w:eastAsia="es-MX"/>
        </w:rPr>
        <w:t xml:space="preserve"> </w:t>
      </w:r>
    </w:p>
    <w:p w:rsidR="00CE4174" w:rsidRPr="00C61E6F" w:rsidRDefault="007764DC" w:rsidP="00C61E6F">
      <w:pPr>
        <w:spacing w:line="360" w:lineRule="auto"/>
        <w:jc w:val="both"/>
        <w:rPr>
          <w:rFonts w:ascii="Arial" w:hAnsi="Arial" w:cs="Arial"/>
          <w:sz w:val="24"/>
          <w:szCs w:val="24"/>
        </w:rPr>
      </w:pPr>
      <w:r>
        <w:rPr>
          <w:rFonts w:ascii="Arial" w:hAnsi="Arial" w:cs="Arial"/>
          <w:noProof/>
          <w:color w:val="000000"/>
          <w:sz w:val="24"/>
          <w:szCs w:val="24"/>
          <w:bdr w:val="none" w:sz="0" w:space="0" w:color="auto" w:frame="1"/>
          <w:lang w:eastAsia="es-MX"/>
        </w:rPr>
        <w:drawing>
          <wp:anchor distT="0" distB="0" distL="114300" distR="114300" simplePos="0" relativeHeight="251662336" behindDoc="1" locked="0" layoutInCell="1" allowOverlap="1" wp14:anchorId="0F4E194A" wp14:editId="422CF58A">
            <wp:simplePos x="0" y="0"/>
            <wp:positionH relativeFrom="margin">
              <wp:align>center</wp:align>
            </wp:positionH>
            <wp:positionV relativeFrom="paragraph">
              <wp:posOffset>-576220</wp:posOffset>
            </wp:positionV>
            <wp:extent cx="7112000" cy="941584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Unified_Web_Presence.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7112000" cy="9415849"/>
                    </a:xfrm>
                    <a:prstGeom prst="rect">
                      <a:avLst/>
                    </a:prstGeom>
                  </pic:spPr>
                </pic:pic>
              </a:graphicData>
            </a:graphic>
            <wp14:sizeRelH relativeFrom="margin">
              <wp14:pctWidth>0</wp14:pctWidth>
            </wp14:sizeRelH>
            <wp14:sizeRelV relativeFrom="margin">
              <wp14:pctHeight>0</wp14:pctHeight>
            </wp14:sizeRelV>
          </wp:anchor>
        </w:drawing>
      </w:r>
      <w:r w:rsidR="00F81A21" w:rsidRPr="00C61E6F">
        <w:rPr>
          <w:rFonts w:ascii="Arial" w:hAnsi="Arial" w:cs="Arial"/>
          <w:sz w:val="24"/>
          <w:szCs w:val="24"/>
        </w:rPr>
        <w:t>Web 2.0 es lo que comprende aquellos sitios web que facilitan el compartir información, la interoperabilidad, el diseño centrado en el usuario y la colaboración en la World Wide Web. La importancia de la Web 2.0 es que: ha originado la democratización de los medios haciendo que cualquiera tenga las mismas posibilidades para publicar las mismas noticias un periódico tradicional.</w:t>
      </w:r>
    </w:p>
    <w:tbl>
      <w:tblPr>
        <w:tblStyle w:val="Tabladecuadrcula4-nfasis2"/>
        <w:tblW w:w="0" w:type="auto"/>
        <w:tblLook w:val="04A0" w:firstRow="1" w:lastRow="0" w:firstColumn="1" w:lastColumn="0" w:noHBand="0" w:noVBand="1"/>
      </w:tblPr>
      <w:tblGrid>
        <w:gridCol w:w="4414"/>
        <w:gridCol w:w="4414"/>
      </w:tblGrid>
      <w:tr w:rsidR="00C61E6F" w:rsidRPr="00C61E6F" w:rsidTr="00C61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C61E6F" w:rsidRPr="00C61E6F" w:rsidRDefault="00C61E6F" w:rsidP="00C61E6F">
            <w:pPr>
              <w:spacing w:line="360" w:lineRule="auto"/>
              <w:jc w:val="both"/>
              <w:rPr>
                <w:rFonts w:ascii="Arial" w:hAnsi="Arial" w:cs="Arial"/>
                <w:b w:val="0"/>
                <w:sz w:val="24"/>
                <w:szCs w:val="24"/>
              </w:rPr>
            </w:pPr>
            <w:r w:rsidRPr="00C61E6F">
              <w:rPr>
                <w:rFonts w:ascii="Arial" w:hAnsi="Arial" w:cs="Arial"/>
                <w:b w:val="0"/>
                <w:sz w:val="24"/>
                <w:szCs w:val="24"/>
              </w:rPr>
              <w:t xml:space="preserve">Herramienta </w:t>
            </w:r>
          </w:p>
        </w:tc>
        <w:tc>
          <w:tcPr>
            <w:tcW w:w="4414" w:type="dxa"/>
          </w:tcPr>
          <w:p w:rsidR="00C61E6F" w:rsidRPr="00C61E6F" w:rsidRDefault="00C61E6F" w:rsidP="00C61E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C61E6F">
              <w:rPr>
                <w:rFonts w:ascii="Arial" w:hAnsi="Arial" w:cs="Arial"/>
                <w:b w:val="0"/>
                <w:sz w:val="24"/>
                <w:szCs w:val="24"/>
              </w:rPr>
              <w:t xml:space="preserve">Definición </w:t>
            </w:r>
          </w:p>
        </w:tc>
      </w:tr>
      <w:tr w:rsidR="00C61E6F" w:rsidRPr="00C61E6F" w:rsidTr="00C61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C61E6F" w:rsidRPr="00C61E6F" w:rsidRDefault="00C61E6F" w:rsidP="00C61E6F">
            <w:pPr>
              <w:spacing w:line="360" w:lineRule="auto"/>
              <w:jc w:val="both"/>
              <w:rPr>
                <w:rFonts w:ascii="Arial" w:hAnsi="Arial" w:cs="Arial"/>
                <w:b w:val="0"/>
                <w:sz w:val="24"/>
                <w:szCs w:val="24"/>
              </w:rPr>
            </w:pPr>
            <w:r w:rsidRPr="00C61E6F">
              <w:rPr>
                <w:rFonts w:ascii="Arial" w:hAnsi="Arial" w:cs="Arial"/>
                <w:b w:val="0"/>
                <w:sz w:val="24"/>
                <w:szCs w:val="24"/>
              </w:rPr>
              <w:t xml:space="preserve">El blogger </w:t>
            </w:r>
          </w:p>
        </w:tc>
        <w:tc>
          <w:tcPr>
            <w:tcW w:w="4414" w:type="dxa"/>
          </w:tcPr>
          <w:p w:rsidR="00C61E6F" w:rsidRPr="00C61E6F" w:rsidRDefault="00C61E6F" w:rsidP="00C61E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61E6F">
              <w:rPr>
                <w:rFonts w:ascii="Arial" w:hAnsi="Arial" w:cs="Arial"/>
                <w:sz w:val="24"/>
                <w:szCs w:val="24"/>
              </w:rPr>
              <w:t>Esta herramienta muy importante ya que por medio de esta página se nos compartan conocimientos y se actualiza a cada momento</w:t>
            </w:r>
          </w:p>
        </w:tc>
      </w:tr>
      <w:tr w:rsidR="00C61E6F" w:rsidRPr="00C61E6F" w:rsidTr="00C61E6F">
        <w:tc>
          <w:tcPr>
            <w:cnfStyle w:val="001000000000" w:firstRow="0" w:lastRow="0" w:firstColumn="1" w:lastColumn="0" w:oddVBand="0" w:evenVBand="0" w:oddHBand="0" w:evenHBand="0" w:firstRowFirstColumn="0" w:firstRowLastColumn="0" w:lastRowFirstColumn="0" w:lastRowLastColumn="0"/>
            <w:tcW w:w="4414" w:type="dxa"/>
          </w:tcPr>
          <w:p w:rsidR="00C61E6F" w:rsidRPr="00C61E6F" w:rsidRDefault="00C61E6F" w:rsidP="00C61E6F">
            <w:pPr>
              <w:spacing w:line="360" w:lineRule="auto"/>
              <w:jc w:val="both"/>
              <w:rPr>
                <w:rFonts w:ascii="Arial" w:hAnsi="Arial" w:cs="Arial"/>
                <w:b w:val="0"/>
                <w:sz w:val="24"/>
                <w:szCs w:val="24"/>
              </w:rPr>
            </w:pPr>
            <w:r w:rsidRPr="00C61E6F">
              <w:rPr>
                <w:rFonts w:ascii="Arial" w:hAnsi="Arial" w:cs="Arial"/>
                <w:b w:val="0"/>
                <w:sz w:val="24"/>
                <w:szCs w:val="24"/>
              </w:rPr>
              <w:t xml:space="preserve">Google </w:t>
            </w:r>
          </w:p>
        </w:tc>
        <w:tc>
          <w:tcPr>
            <w:tcW w:w="4414" w:type="dxa"/>
          </w:tcPr>
          <w:p w:rsidR="00C61E6F" w:rsidRPr="00C61E6F" w:rsidRDefault="00C61E6F" w:rsidP="00C61E6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1E6F">
              <w:rPr>
                <w:rFonts w:ascii="Arial" w:hAnsi="Arial" w:cs="Arial"/>
                <w:sz w:val="24"/>
                <w:szCs w:val="24"/>
              </w:rPr>
              <w:t xml:space="preserve">Herramienta muy útil que provee de varios resultados y los más importantes según nuestro tipo de búsqueda </w:t>
            </w:r>
          </w:p>
        </w:tc>
      </w:tr>
      <w:tr w:rsidR="00C61E6F" w:rsidRPr="00C61E6F" w:rsidTr="00C61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C61E6F" w:rsidRPr="00C61E6F" w:rsidRDefault="00C61E6F" w:rsidP="00C61E6F">
            <w:pPr>
              <w:spacing w:line="360" w:lineRule="auto"/>
              <w:jc w:val="both"/>
              <w:rPr>
                <w:rFonts w:ascii="Arial" w:hAnsi="Arial" w:cs="Arial"/>
                <w:b w:val="0"/>
                <w:sz w:val="24"/>
                <w:szCs w:val="24"/>
              </w:rPr>
            </w:pPr>
            <w:r w:rsidRPr="00C61E6F">
              <w:rPr>
                <w:rFonts w:ascii="Arial" w:hAnsi="Arial" w:cs="Arial"/>
                <w:b w:val="0"/>
                <w:sz w:val="24"/>
                <w:szCs w:val="24"/>
              </w:rPr>
              <w:t xml:space="preserve">Slidershare </w:t>
            </w:r>
          </w:p>
        </w:tc>
        <w:tc>
          <w:tcPr>
            <w:tcW w:w="4414" w:type="dxa"/>
          </w:tcPr>
          <w:p w:rsidR="00C61E6F" w:rsidRPr="00C61E6F" w:rsidRDefault="00C61E6F" w:rsidP="00C61E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61E6F">
              <w:rPr>
                <w:rFonts w:ascii="Arial" w:hAnsi="Arial" w:cs="Arial"/>
                <w:sz w:val="24"/>
                <w:szCs w:val="24"/>
              </w:rPr>
              <w:t>Es una herramienta y red social que nos permite subir presentaciones d</w:t>
            </w:r>
            <w:r>
              <w:rPr>
                <w:rFonts w:ascii="Arial" w:hAnsi="Arial" w:cs="Arial"/>
                <w:sz w:val="24"/>
                <w:szCs w:val="24"/>
              </w:rPr>
              <w:t>e tema libre a cada usuario está</w:t>
            </w:r>
            <w:r w:rsidRPr="00C61E6F">
              <w:rPr>
                <w:rFonts w:ascii="Arial" w:hAnsi="Arial" w:cs="Arial"/>
                <w:sz w:val="24"/>
                <w:szCs w:val="24"/>
              </w:rPr>
              <w:t xml:space="preserve"> conectado por medio de sus temas de presentación </w:t>
            </w:r>
          </w:p>
        </w:tc>
      </w:tr>
      <w:tr w:rsidR="00C61E6F" w:rsidRPr="00C61E6F" w:rsidTr="00C61E6F">
        <w:tc>
          <w:tcPr>
            <w:cnfStyle w:val="001000000000" w:firstRow="0" w:lastRow="0" w:firstColumn="1" w:lastColumn="0" w:oddVBand="0" w:evenVBand="0" w:oddHBand="0" w:evenHBand="0" w:firstRowFirstColumn="0" w:firstRowLastColumn="0" w:lastRowFirstColumn="0" w:lastRowLastColumn="0"/>
            <w:tcW w:w="4414" w:type="dxa"/>
          </w:tcPr>
          <w:p w:rsidR="00C61E6F" w:rsidRPr="00C61E6F" w:rsidRDefault="00C61E6F" w:rsidP="00C61E6F">
            <w:pPr>
              <w:spacing w:line="360" w:lineRule="auto"/>
              <w:jc w:val="both"/>
              <w:rPr>
                <w:rFonts w:ascii="Arial" w:hAnsi="Arial" w:cs="Arial"/>
                <w:b w:val="0"/>
                <w:sz w:val="24"/>
                <w:szCs w:val="24"/>
              </w:rPr>
            </w:pPr>
            <w:r w:rsidRPr="00C61E6F">
              <w:rPr>
                <w:rFonts w:ascii="Arial" w:hAnsi="Arial" w:cs="Arial"/>
                <w:b w:val="0"/>
                <w:sz w:val="24"/>
                <w:szCs w:val="24"/>
              </w:rPr>
              <w:t xml:space="preserve">Marcadores sociales </w:t>
            </w:r>
          </w:p>
        </w:tc>
        <w:tc>
          <w:tcPr>
            <w:tcW w:w="4414" w:type="dxa"/>
          </w:tcPr>
          <w:p w:rsidR="00C61E6F" w:rsidRPr="00C61E6F" w:rsidRDefault="00C61E6F" w:rsidP="00C61E6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1E6F">
              <w:rPr>
                <w:rFonts w:ascii="Arial" w:hAnsi="Arial" w:cs="Arial"/>
                <w:sz w:val="24"/>
                <w:szCs w:val="24"/>
              </w:rPr>
              <w:t xml:space="preserve">Son herramienta en línea que permiten a un usuario archivar, categorizar y compartir sus enlaces favoritos </w:t>
            </w:r>
          </w:p>
        </w:tc>
      </w:tr>
      <w:tr w:rsidR="00C61E6F" w:rsidRPr="00C61E6F" w:rsidTr="00C61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C61E6F" w:rsidRPr="00C61E6F" w:rsidRDefault="00C61E6F" w:rsidP="00C61E6F">
            <w:pPr>
              <w:spacing w:line="360" w:lineRule="auto"/>
              <w:jc w:val="both"/>
              <w:rPr>
                <w:rFonts w:ascii="Arial" w:hAnsi="Arial" w:cs="Arial"/>
                <w:b w:val="0"/>
                <w:sz w:val="24"/>
                <w:szCs w:val="24"/>
              </w:rPr>
            </w:pPr>
            <w:r w:rsidRPr="00C61E6F">
              <w:rPr>
                <w:rFonts w:ascii="Arial" w:hAnsi="Arial" w:cs="Arial"/>
                <w:b w:val="0"/>
                <w:sz w:val="24"/>
                <w:szCs w:val="24"/>
              </w:rPr>
              <w:t xml:space="preserve">Redes sociales </w:t>
            </w:r>
          </w:p>
        </w:tc>
        <w:tc>
          <w:tcPr>
            <w:tcW w:w="4414" w:type="dxa"/>
          </w:tcPr>
          <w:p w:rsidR="00C61E6F" w:rsidRPr="00C61E6F" w:rsidRDefault="00C61E6F" w:rsidP="00C61E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Herramienta innovadora y má</w:t>
            </w:r>
            <w:r w:rsidRPr="00C61E6F">
              <w:rPr>
                <w:rFonts w:ascii="Arial" w:hAnsi="Arial" w:cs="Arial"/>
                <w:sz w:val="24"/>
                <w:szCs w:val="24"/>
              </w:rPr>
              <w:t>s potentes para trabajar en red ya que son comunicadores de aprendizaje o redes de conocimiento</w:t>
            </w:r>
          </w:p>
        </w:tc>
      </w:tr>
    </w:tbl>
    <w:p w:rsidR="00F81A21" w:rsidRDefault="00F81A21" w:rsidP="00C61E6F">
      <w:pPr>
        <w:spacing w:line="360" w:lineRule="auto"/>
      </w:pPr>
    </w:p>
    <w:sectPr w:rsidR="00F81A21" w:rsidSect="00C61E6F">
      <w:foot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6F" w:rsidRDefault="00C61E6F" w:rsidP="00C61E6F">
      <w:pPr>
        <w:spacing w:after="0" w:line="240" w:lineRule="auto"/>
      </w:pPr>
      <w:r>
        <w:separator/>
      </w:r>
    </w:p>
  </w:endnote>
  <w:endnote w:type="continuationSeparator" w:id="0">
    <w:p w:rsidR="00C61E6F" w:rsidRDefault="00C61E6F" w:rsidP="00C6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95244"/>
      <w:docPartObj>
        <w:docPartGallery w:val="Page Numbers (Bottom of Page)"/>
        <w:docPartUnique/>
      </w:docPartObj>
    </w:sdtPr>
    <w:sdtEndPr/>
    <w:sdtContent>
      <w:p w:rsidR="00C61E6F" w:rsidRDefault="00C61E6F">
        <w:pPr>
          <w:pStyle w:val="Piedepgina"/>
          <w:jc w:val="right"/>
        </w:pPr>
        <w:r>
          <w:fldChar w:fldCharType="begin"/>
        </w:r>
        <w:r>
          <w:instrText>PAGE   \* MERGEFORMAT</w:instrText>
        </w:r>
        <w:r>
          <w:fldChar w:fldCharType="separate"/>
        </w:r>
        <w:r w:rsidR="008E6019" w:rsidRPr="008E6019">
          <w:rPr>
            <w:noProof/>
            <w:lang w:val="es-ES"/>
          </w:rPr>
          <w:t>2</w:t>
        </w:r>
        <w:r>
          <w:fldChar w:fldCharType="end"/>
        </w:r>
      </w:p>
    </w:sdtContent>
  </w:sdt>
  <w:p w:rsidR="00C61E6F" w:rsidRDefault="00C61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6F" w:rsidRDefault="00C61E6F" w:rsidP="00C61E6F">
      <w:pPr>
        <w:spacing w:after="0" w:line="240" w:lineRule="auto"/>
      </w:pPr>
      <w:r>
        <w:separator/>
      </w:r>
    </w:p>
  </w:footnote>
  <w:footnote w:type="continuationSeparator" w:id="0">
    <w:p w:rsidR="00C61E6F" w:rsidRDefault="00C61E6F" w:rsidP="00C61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F70E3"/>
    <w:multiLevelType w:val="hybridMultilevel"/>
    <w:tmpl w:val="D0225B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21"/>
    <w:rsid w:val="007764DC"/>
    <w:rsid w:val="008E6019"/>
    <w:rsid w:val="00A468D4"/>
    <w:rsid w:val="00C61E6F"/>
    <w:rsid w:val="00CE4174"/>
    <w:rsid w:val="00F81A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13B9C-B210-477D-B372-E5D3CF7A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1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61E6F"/>
    <w:rPr>
      <w:b/>
      <w:bCs/>
    </w:rPr>
  </w:style>
  <w:style w:type="character" w:customStyle="1" w:styleId="apple-converted-space">
    <w:name w:val="apple-converted-space"/>
    <w:basedOn w:val="Fuentedeprrafopredeter"/>
    <w:rsid w:val="00C61E6F"/>
  </w:style>
  <w:style w:type="character" w:styleId="Hipervnculo">
    <w:name w:val="Hyperlink"/>
    <w:basedOn w:val="Fuentedeprrafopredeter"/>
    <w:uiPriority w:val="99"/>
    <w:semiHidden/>
    <w:unhideWhenUsed/>
    <w:rsid w:val="00C61E6F"/>
    <w:rPr>
      <w:color w:val="0000FF"/>
      <w:u w:val="single"/>
    </w:rPr>
  </w:style>
  <w:style w:type="paragraph" w:styleId="NormalWeb">
    <w:name w:val="Normal (Web)"/>
    <w:basedOn w:val="Normal"/>
    <w:uiPriority w:val="99"/>
    <w:unhideWhenUsed/>
    <w:rsid w:val="00C61E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4-nfasis2">
    <w:name w:val="Grid Table 4 Accent 2"/>
    <w:basedOn w:val="Tablanormal"/>
    <w:uiPriority w:val="49"/>
    <w:rsid w:val="00C61E6F"/>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C61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1E6F"/>
  </w:style>
  <w:style w:type="paragraph" w:styleId="Piedepgina">
    <w:name w:val="footer"/>
    <w:basedOn w:val="Normal"/>
    <w:link w:val="PiedepginaCar"/>
    <w:uiPriority w:val="99"/>
    <w:unhideWhenUsed/>
    <w:rsid w:val="00C61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0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s.wikipedia.org/wiki/Web_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743</Words>
  <Characters>4088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Escobedo</dc:creator>
  <cp:keywords/>
  <dc:description/>
  <cp:lastModifiedBy>Gaby Escobedo</cp:lastModifiedBy>
  <cp:revision>3</cp:revision>
  <dcterms:created xsi:type="dcterms:W3CDTF">2015-01-17T23:30:00Z</dcterms:created>
  <dcterms:modified xsi:type="dcterms:W3CDTF">2015-01-19T09:44:00Z</dcterms:modified>
</cp:coreProperties>
</file>