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AB" w:rsidRPr="00A46CAB" w:rsidRDefault="00A46CAB" w:rsidP="005D3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CAB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LOS ÁMBITOS DE FORMACIÓN</w:t>
      </w:r>
    </w:p>
    <w:p w:rsidR="00A46CAB" w:rsidRPr="00A46CAB" w:rsidRDefault="00A46CAB" w:rsidP="00A46C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46C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dar logro de los objetivos curriculares que se han propuesto y a fin de modificar el perfil inicial de los estudiantes y conducirlos hacia la consecución de uno que responda con el desarrollo de competencias de nivel medio a las exigencias sociales y del trabajo, se considera que los ámbitos de aprendizaje del bachillerato técnico, con enfoque de polivalencia, deben ser los siguientes cuatro:</w:t>
      </w:r>
    </w:p>
    <w:p w:rsidR="00A46CAB" w:rsidRPr="00A46CAB" w:rsidRDefault="00A46CAB" w:rsidP="00A46CAB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CAB">
        <w:rPr>
          <w:rFonts w:ascii="Arial" w:eastAsia="Times New Roman" w:hAnsi="Arial" w:cs="Arial"/>
          <w:color w:val="000000"/>
          <w:sz w:val="27"/>
          <w:szCs w:val="27"/>
          <w:lang w:eastAsia="es-MX"/>
        </w:rPr>
        <w:br/>
      </w:r>
      <w:r w:rsidRPr="00A46CAB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MX"/>
        </w:rPr>
        <w:t>Ámbitos de Formación para la Educación Técnica Polivalente</w:t>
      </w:r>
    </w:p>
    <w:tbl>
      <w:tblPr>
        <w:tblpPr w:leftFromText="257" w:rightFromText="45" w:vertAnchor="text"/>
        <w:tblW w:w="85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2"/>
        <w:gridCol w:w="5178"/>
      </w:tblGrid>
      <w:tr w:rsidR="00A46CAB" w:rsidRPr="00A46CAB" w:rsidTr="00A46CAB">
        <w:trPr>
          <w:trHeight w:val="1246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AMBITOS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PROPÓSITO</w:t>
            </w:r>
          </w:p>
        </w:tc>
      </w:tr>
      <w:tr w:rsidR="00A46CAB" w:rsidRPr="00A46CAB" w:rsidTr="00A46CAB">
        <w:trPr>
          <w:trHeight w:val="1144"/>
        </w:trPr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INSTRUMENTAL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Procurar la adquisición de aprendizajes operativos que sean de utilidad fundamental, general y permanente.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46CAB" w:rsidRPr="00A46CAB" w:rsidTr="00A46CAB">
        <w:trPr>
          <w:trHeight w:val="1908"/>
        </w:trPr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TECNICO PROFESIONAL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Desarrollar las competencias referidas a las funciones para el trabajo general y para la producción en una línea de especialidad seleccionada, con orientación de complementariedad.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46CAB" w:rsidRPr="00A46CAB" w:rsidTr="00A46CAB">
        <w:trPr>
          <w:trHeight w:val="1517"/>
        </w:trPr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DESARROLLO PERSONAL-SOCIAL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Procurar la adquisición de aprendizajes de índole explicativa que permitan mejorar los niveles de contextualización, así como procurar el desarrollo de valores.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46CAB" w:rsidRPr="00A46CAB" w:rsidTr="00A46CAB">
        <w:trPr>
          <w:trHeight w:val="1894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es-ES_tradnl" w:eastAsia="es-MX"/>
              </w:rPr>
              <w:t>RELACION CON EL MUNDO DEL TRABAJO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 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  <w:t>Desarrollar formas de relacionamiento del estudiante con ambientes concretos de trabajo para procurar su inmediata vinculación a ellos y obtener informaciones para el desarrollo de la calidad del currículo.</w:t>
            </w:r>
          </w:p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46CA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A46CAB" w:rsidRPr="00A46CAB" w:rsidTr="00A46CAB">
        <w:tc>
          <w:tcPr>
            <w:tcW w:w="33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</w:pPr>
          </w:p>
        </w:tc>
      </w:tr>
      <w:tr w:rsidR="00A46CAB" w:rsidRPr="00A46CAB" w:rsidTr="00A46CAB"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6CAB" w:rsidRPr="00A46CAB" w:rsidRDefault="00A46CAB" w:rsidP="00A46CA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val="es-ES_tradnl" w:eastAsia="es-MX"/>
              </w:rPr>
            </w:pPr>
          </w:p>
        </w:tc>
      </w:tr>
    </w:tbl>
    <w:p w:rsidR="00540D2E" w:rsidRDefault="004D00DE"/>
    <w:p w:rsidR="00A46CAB" w:rsidRDefault="00A46CAB"/>
    <w:p w:rsidR="00A46CAB" w:rsidRDefault="00A46CAB"/>
    <w:sectPr w:rsidR="00A46CAB" w:rsidSect="00610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DE" w:rsidRDefault="004D00DE" w:rsidP="00A46CAB">
      <w:pPr>
        <w:spacing w:after="0" w:line="240" w:lineRule="auto"/>
      </w:pPr>
      <w:r>
        <w:separator/>
      </w:r>
    </w:p>
  </w:endnote>
  <w:endnote w:type="continuationSeparator" w:id="0">
    <w:p w:rsidR="004D00DE" w:rsidRDefault="004D00DE" w:rsidP="00A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DE" w:rsidRDefault="004D00DE" w:rsidP="00A46CAB">
      <w:pPr>
        <w:spacing w:after="0" w:line="240" w:lineRule="auto"/>
      </w:pPr>
      <w:r>
        <w:separator/>
      </w:r>
    </w:p>
  </w:footnote>
  <w:footnote w:type="continuationSeparator" w:id="0">
    <w:p w:rsidR="004D00DE" w:rsidRDefault="004D00DE" w:rsidP="00A4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CAB"/>
    <w:rsid w:val="004D00DE"/>
    <w:rsid w:val="005D32CA"/>
    <w:rsid w:val="006107ED"/>
    <w:rsid w:val="00A46CAB"/>
    <w:rsid w:val="00ED0625"/>
    <w:rsid w:val="00F3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A46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CAB"/>
  </w:style>
  <w:style w:type="paragraph" w:styleId="Piedepgina">
    <w:name w:val="footer"/>
    <w:basedOn w:val="Normal"/>
    <w:link w:val="PiedepginaCar"/>
    <w:uiPriority w:val="99"/>
    <w:semiHidden/>
    <w:unhideWhenUsed/>
    <w:rsid w:val="00A46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2014-09-06T21:54:00Z</dcterms:created>
  <dcterms:modified xsi:type="dcterms:W3CDTF">2014-09-07T01:10:00Z</dcterms:modified>
</cp:coreProperties>
</file>